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rFonts w:ascii="Roboto Serif" w:cs="Roboto Serif" w:eastAsia="Roboto Serif" w:hAnsi="Roboto Serif"/>
          <w:sz w:val="40"/>
          <w:szCs w:val="40"/>
        </w:rPr>
      </w:pPr>
      <w:bookmarkStart w:colFirst="0" w:colLast="0" w:name="_nlonmv96m3hx" w:id="0"/>
      <w:bookmarkEnd w:id="0"/>
      <w:r w:rsidDel="00000000" w:rsidR="00000000" w:rsidRPr="00000000">
        <w:rPr>
          <w:rFonts w:ascii="Roboto" w:cs="Roboto" w:eastAsia="Roboto" w:hAnsi="Roboto"/>
          <w:b w:val="1"/>
          <w:bCs w:val="1"/>
          <w:sz w:val="40"/>
          <w:szCs w:val="40"/>
          <w:rtl w:val="0"/>
        </w:rPr>
        <w:t xml:space="preserve">Title</w:t>
      </w:r>
      <w:r w:rsidDel="00000000" w:rsidR="00000000" w:rsidRPr="00000000">
        <w:rPr>
          <w:rFonts w:ascii="Roboto" w:cs="Roboto" w:eastAsia="Roboto" w:hAnsi="Roboto"/>
          <w:sz w:val="40"/>
          <w:szCs w:val="40"/>
          <w:rtl w:val="0"/>
        </w:rPr>
        <w:t xml:space="preserve"> : </w:t>
      </w:r>
      <w:r w:rsidDel="00000000" w:rsidR="00000000" w:rsidRPr="00000000">
        <w:rPr>
          <w:rFonts w:ascii="Roboto Serif" w:cs="Roboto Serif" w:eastAsia="Roboto Serif" w:hAnsi="Roboto Serif"/>
          <w:sz w:val="40"/>
          <w:szCs w:val="40"/>
          <w:rtl w:val="0"/>
        </w:rPr>
        <w:t xml:space="preserve">Pet store and grooming services management system</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3"/>
        <w:keepNext w:val="0"/>
        <w:keepLines w:val="0"/>
        <w:rPr>
          <w:rFonts w:ascii="Roboto" w:cs="Roboto" w:eastAsia="Roboto" w:hAnsi="Roboto"/>
          <w:b w:val="1"/>
          <w:bCs w:val="1"/>
          <w:color w:val="000000"/>
        </w:rPr>
      </w:pPr>
      <w:bookmarkStart w:colFirst="0" w:colLast="0" w:name="_tjzkdnxeu2tg" w:id="1"/>
      <w:bookmarkEnd w:id="1"/>
      <w:r w:rsidDel="00000000" w:rsidR="00000000" w:rsidRPr="00000000">
        <w:rPr>
          <w:rFonts w:ascii="Roboto" w:cs="Roboto" w:eastAsia="Roboto" w:hAnsi="Roboto"/>
          <w:b w:val="1"/>
          <w:bCs w:val="1"/>
          <w:color w:val="000000"/>
          <w:rtl w:val="0"/>
        </w:rPr>
        <w:t xml:space="preserve">Team : PES1UG23CS111</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Heading2"/>
        <w:keepNext w:val="0"/>
        <w:keepLines w:val="0"/>
        <w:spacing w:before="480" w:lineRule="auto"/>
        <w:rPr>
          <w:rFonts w:ascii="Roboto" w:cs="Roboto" w:eastAsia="Roboto" w:hAnsi="Roboto"/>
          <w:b w:val="1"/>
          <w:bCs w:val="1"/>
        </w:rPr>
      </w:pPr>
      <w:bookmarkStart w:colFirst="0" w:colLast="0" w:name="_e08zp29eswpj" w:id="2"/>
      <w:bookmarkEnd w:id="2"/>
      <w:r w:rsidDel="00000000" w:rsidR="00000000" w:rsidRPr="00000000">
        <w:rPr>
          <w:rFonts w:ascii="Roboto" w:cs="Roboto" w:eastAsia="Roboto" w:hAnsi="Roboto"/>
          <w:b w:val="1"/>
          <w:bCs w:val="1"/>
          <w:rtl w:val="0"/>
        </w:rPr>
        <w:t xml:space="preserve">ABSTRACT</w:t>
      </w:r>
    </w:p>
    <w:p w:rsidR="00000000" w:rsidDel="00000000" w:rsidP="00000000" w:rsidRDefault="00000000" w:rsidRPr="00000000" w14:paraId="00000006">
      <w:pPr>
        <w:spacing w:after="240" w:before="240" w:lineRule="auto"/>
        <w:rPr/>
      </w:pPr>
      <w:r w:rsidDel="00000000" w:rsidR="00000000" w:rsidRPr="00000000">
        <w:rPr>
          <w:rtl w:val="0"/>
        </w:rPr>
        <w:t xml:space="preserve">The </w:t>
      </w:r>
      <w:r w:rsidDel="00000000" w:rsidR="00000000" w:rsidRPr="00000000">
        <w:rPr>
          <w:i w:val="1"/>
          <w:iCs w:val="1"/>
          <w:rtl w:val="0"/>
        </w:rPr>
        <w:t xml:space="preserve">Pet Store and Grooming Services Management System</w:t>
      </w:r>
      <w:r w:rsidDel="00000000" w:rsidR="00000000" w:rsidRPr="00000000">
        <w:rPr>
          <w:rtl w:val="0"/>
        </w:rPr>
        <w:t xml:space="preserve"> is a full-stack application designed to streamline the operations of a pet store offering both retail products and grooming services. The system integrates a robust relational database with an intuitive frontend interface, enabling seamless management of customers, products, services, employees, suppliers, orders, and payments.</w:t>
      </w:r>
    </w:p>
    <w:p w:rsidR="00000000" w:rsidDel="00000000" w:rsidP="00000000" w:rsidRDefault="00000000" w:rsidRPr="00000000" w14:paraId="00000007">
      <w:pPr>
        <w:spacing w:after="240" w:before="240" w:lineRule="auto"/>
        <w:rPr/>
      </w:pPr>
      <w:r w:rsidDel="00000000" w:rsidR="00000000" w:rsidRPr="00000000">
        <w:rPr>
          <w:rtl w:val="0"/>
        </w:rPr>
        <w:t xml:space="preserve">The backend database consists of structured tables such as </w:t>
      </w:r>
      <w:r w:rsidDel="00000000" w:rsidR="00000000" w:rsidRPr="00000000">
        <w:rPr>
          <w:b w:val="1"/>
          <w:bCs w:val="1"/>
          <w:rtl w:val="0"/>
        </w:rPr>
        <w:t xml:space="preserve">customer</w:t>
      </w:r>
      <w:r w:rsidDel="00000000" w:rsidR="00000000" w:rsidRPr="00000000">
        <w:rPr>
          <w:rtl w:val="0"/>
        </w:rPr>
        <w:t xml:space="preserve">, </w:t>
      </w:r>
      <w:r w:rsidDel="00000000" w:rsidR="00000000" w:rsidRPr="00000000">
        <w:rPr>
          <w:b w:val="1"/>
          <w:bCs w:val="1"/>
          <w:rtl w:val="0"/>
        </w:rPr>
        <w:t xml:space="preserve">product</w:t>
      </w:r>
      <w:r w:rsidDel="00000000" w:rsidR="00000000" w:rsidRPr="00000000">
        <w:rPr>
          <w:rtl w:val="0"/>
        </w:rPr>
        <w:t xml:space="preserve">, </w:t>
      </w:r>
      <w:r w:rsidDel="00000000" w:rsidR="00000000" w:rsidRPr="00000000">
        <w:rPr>
          <w:b w:val="1"/>
          <w:bCs w:val="1"/>
          <w:rtl w:val="0"/>
        </w:rPr>
        <w:t xml:space="preserve">service</w:t>
      </w:r>
      <w:r w:rsidDel="00000000" w:rsidR="00000000" w:rsidRPr="00000000">
        <w:rPr>
          <w:rtl w:val="0"/>
        </w:rPr>
        <w:t xml:space="preserve">, </w:t>
      </w:r>
      <w:r w:rsidDel="00000000" w:rsidR="00000000" w:rsidRPr="00000000">
        <w:rPr>
          <w:b w:val="1"/>
          <w:bCs w:val="1"/>
          <w:rtl w:val="0"/>
        </w:rPr>
        <w:t xml:space="preserve">orders</w:t>
      </w:r>
      <w:r w:rsidDel="00000000" w:rsidR="00000000" w:rsidRPr="00000000">
        <w:rPr>
          <w:rtl w:val="0"/>
        </w:rPr>
        <w:t xml:space="preserve">, </w:t>
      </w:r>
      <w:r w:rsidDel="00000000" w:rsidR="00000000" w:rsidRPr="00000000">
        <w:rPr>
          <w:b w:val="1"/>
          <w:bCs w:val="1"/>
          <w:rtl w:val="0"/>
        </w:rPr>
        <w:t xml:space="preserve">payment</w:t>
      </w:r>
      <w:r w:rsidDel="00000000" w:rsidR="00000000" w:rsidRPr="00000000">
        <w:rPr>
          <w:rtl w:val="0"/>
        </w:rPr>
        <w:t xml:space="preserve">, </w:t>
      </w:r>
      <w:r w:rsidDel="00000000" w:rsidR="00000000" w:rsidRPr="00000000">
        <w:rPr>
          <w:b w:val="1"/>
          <w:bCs w:val="1"/>
          <w:rtl w:val="0"/>
        </w:rPr>
        <w:t xml:space="preserve">order_product</w:t>
      </w:r>
      <w:r w:rsidDel="00000000" w:rsidR="00000000" w:rsidRPr="00000000">
        <w:rPr>
          <w:rtl w:val="0"/>
        </w:rPr>
        <w:t xml:space="preserve">, </w:t>
      </w:r>
      <w:r w:rsidDel="00000000" w:rsidR="00000000" w:rsidRPr="00000000">
        <w:rPr>
          <w:b w:val="1"/>
          <w:bCs w:val="1"/>
          <w:rtl w:val="0"/>
        </w:rPr>
        <w:t xml:space="preserve">Order_Details</w:t>
      </w:r>
      <w:r w:rsidDel="00000000" w:rsidR="00000000" w:rsidRPr="00000000">
        <w:rPr>
          <w:rtl w:val="0"/>
        </w:rPr>
        <w:t xml:space="preserve">, </w:t>
      </w:r>
      <w:r w:rsidDel="00000000" w:rsidR="00000000" w:rsidRPr="00000000">
        <w:rPr>
          <w:b w:val="1"/>
          <w:bCs w:val="1"/>
          <w:rtl w:val="0"/>
        </w:rPr>
        <w:t xml:space="preserve">customer_service</w:t>
      </w:r>
      <w:r w:rsidDel="00000000" w:rsidR="00000000" w:rsidRPr="00000000">
        <w:rPr>
          <w:rtl w:val="0"/>
        </w:rPr>
        <w:t xml:space="preserve">, </w:t>
      </w:r>
      <w:r w:rsidDel="00000000" w:rsidR="00000000" w:rsidRPr="00000000">
        <w:rPr>
          <w:b w:val="1"/>
          <w:bCs w:val="1"/>
          <w:rtl w:val="0"/>
        </w:rPr>
        <w:t xml:space="preserve">employee</w:t>
      </w:r>
      <w:r w:rsidDel="00000000" w:rsidR="00000000" w:rsidRPr="00000000">
        <w:rPr>
          <w:rtl w:val="0"/>
        </w:rPr>
        <w:t xml:space="preserve">, and </w:t>
      </w:r>
      <w:r w:rsidDel="00000000" w:rsidR="00000000" w:rsidRPr="00000000">
        <w:rPr>
          <w:b w:val="1"/>
          <w:bCs w:val="1"/>
          <w:rtl w:val="0"/>
        </w:rPr>
        <w:t xml:space="preserve">supplier</w:t>
      </w:r>
      <w:r w:rsidDel="00000000" w:rsidR="00000000" w:rsidRPr="00000000">
        <w:rPr>
          <w:rtl w:val="0"/>
        </w:rPr>
        <w:t xml:space="preserve">, ensuring accurate organization of business data. The frontend provides an interactive platform where users can log entries into these tables, manage grooming appointments, update inventory, and track orders with ease. It also features a built-in SQL execution panel that allows users to run SQL queries directly from the interface, along with a </w:t>
      </w:r>
      <w:r w:rsidDel="00000000" w:rsidR="00000000" w:rsidRPr="00000000">
        <w:rPr>
          <w:i w:val="1"/>
          <w:iCs w:val="1"/>
          <w:rtl w:val="0"/>
        </w:rPr>
        <w:t xml:space="preserve">Show Tables</w:t>
      </w:r>
      <w:r w:rsidDel="00000000" w:rsidR="00000000" w:rsidRPr="00000000">
        <w:rPr>
          <w:rtl w:val="0"/>
        </w:rPr>
        <w:t xml:space="preserve"> section that displays all available tables dynamically.</w:t>
      </w:r>
    </w:p>
    <w:p w:rsidR="00000000" w:rsidDel="00000000" w:rsidP="00000000" w:rsidRDefault="00000000" w:rsidRPr="00000000" w14:paraId="00000008">
      <w:pPr>
        <w:spacing w:after="240" w:before="240" w:lineRule="auto"/>
        <w:rPr/>
      </w:pPr>
      <w:r w:rsidDel="00000000" w:rsidR="00000000" w:rsidRPr="00000000">
        <w:rPr>
          <w:rtl w:val="0"/>
        </w:rPr>
        <w:t xml:space="preserve">By combining an accessible user interface with a well-designed database, the system enhances operational efficiency, improves data accuracy, and supports better decision-making. This integrated solution ensures smooth workflow management for both product sales and grooming services, making it suitable for real-world pet store environments.</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pStyle w:val="Heading2"/>
        <w:spacing w:after="240" w:before="240" w:lineRule="auto"/>
        <w:rPr>
          <w:rFonts w:ascii="Roboto" w:cs="Roboto" w:eastAsia="Roboto" w:hAnsi="Roboto"/>
          <w:b w:val="1"/>
          <w:bCs w:val="1"/>
        </w:rPr>
      </w:pPr>
      <w:bookmarkStart w:colFirst="0" w:colLast="0" w:name="_9toqa5jtlzqc" w:id="3"/>
      <w:bookmarkEnd w:id="3"/>
      <w:r w:rsidDel="00000000" w:rsidR="00000000" w:rsidRPr="00000000">
        <w:rPr>
          <w:rFonts w:ascii="Roboto" w:cs="Roboto" w:eastAsia="Roboto" w:hAnsi="Roboto"/>
          <w:b w:val="1"/>
          <w:bCs w:val="1"/>
          <w:rtl w:val="0"/>
        </w:rPr>
        <w:t xml:space="preserve">USER REQUIREMENT SPECIFICATION (URS)</w:t>
      </w:r>
    </w:p>
    <w:p w:rsidR="00000000" w:rsidDel="00000000" w:rsidP="00000000" w:rsidRDefault="00000000" w:rsidRPr="00000000" w14:paraId="0000000B">
      <w:pPr>
        <w:pStyle w:val="Heading3"/>
        <w:rPr>
          <w:rFonts w:ascii="Roboto" w:cs="Roboto" w:eastAsia="Roboto" w:hAnsi="Roboto"/>
          <w:b w:val="1"/>
          <w:bCs w:val="1"/>
          <w:color w:val="000000"/>
        </w:rPr>
      </w:pPr>
      <w:bookmarkStart w:colFirst="0" w:colLast="0" w:name="_bbzcsqaydztf" w:id="4"/>
      <w:bookmarkEnd w:id="4"/>
      <w:r w:rsidDel="00000000" w:rsidR="00000000" w:rsidRPr="00000000">
        <w:rPr>
          <w:rFonts w:ascii="Roboto" w:cs="Roboto" w:eastAsia="Roboto" w:hAnsi="Roboto"/>
          <w:b w:val="1"/>
          <w:bCs w:val="1"/>
          <w:color w:val="000000"/>
          <w:rtl w:val="0"/>
        </w:rPr>
        <w:t xml:space="preserve">Functional Requirements</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pStyle w:val="Heading4"/>
        <w:keepNext w:val="0"/>
        <w:keepLines w:val="0"/>
        <w:rPr>
          <w:rFonts w:ascii="Roboto" w:cs="Roboto" w:eastAsia="Roboto" w:hAnsi="Roboto"/>
          <w:b w:val="1"/>
          <w:bCs w:val="1"/>
          <w:color w:val="000000"/>
        </w:rPr>
      </w:pPr>
      <w:bookmarkStart w:colFirst="0" w:colLast="0" w:name="_pvx81zs6ecs3" w:id="5"/>
      <w:bookmarkEnd w:id="5"/>
      <w:r w:rsidDel="00000000" w:rsidR="00000000" w:rsidRPr="00000000">
        <w:rPr>
          <w:rFonts w:ascii="Roboto" w:cs="Roboto" w:eastAsia="Roboto" w:hAnsi="Roboto"/>
          <w:b w:val="1"/>
          <w:bCs w:val="1"/>
          <w:color w:val="000000"/>
          <w:rtl w:val="0"/>
        </w:rPr>
        <w:t xml:space="preserve">Admin</w:t>
      </w:r>
    </w:p>
    <w:p w:rsidR="00000000" w:rsidDel="00000000" w:rsidP="00000000" w:rsidRDefault="00000000" w:rsidRPr="00000000" w14:paraId="0000000E">
      <w:pPr>
        <w:numPr>
          <w:ilvl w:val="0"/>
          <w:numId w:val="5"/>
        </w:numPr>
        <w:spacing w:after="0" w:afterAutospacing="0" w:before="240" w:lineRule="auto"/>
        <w:ind w:left="720" w:hanging="360"/>
      </w:pPr>
      <w:r w:rsidDel="00000000" w:rsidR="00000000" w:rsidRPr="00000000">
        <w:rPr>
          <w:rtl w:val="0"/>
        </w:rPr>
        <w:t xml:space="preserve">The system shall allow the admin to log in using a secure username and password.</w:t>
        <w:br w:type="textWrapping"/>
      </w:r>
    </w:p>
    <w:p w:rsidR="00000000" w:rsidDel="00000000" w:rsidP="00000000" w:rsidRDefault="00000000" w:rsidRPr="00000000" w14:paraId="0000000F">
      <w:pPr>
        <w:numPr>
          <w:ilvl w:val="0"/>
          <w:numId w:val="5"/>
        </w:numPr>
        <w:spacing w:after="0" w:afterAutospacing="0" w:before="0" w:beforeAutospacing="0" w:lineRule="auto"/>
        <w:ind w:left="720" w:hanging="360"/>
      </w:pPr>
      <w:r w:rsidDel="00000000" w:rsidR="00000000" w:rsidRPr="00000000">
        <w:rPr>
          <w:rtl w:val="0"/>
        </w:rPr>
        <w:t xml:space="preserve">The system shall display an overview of total customers, products, services, employees, orders, and payments on the admin dashboard.</w:t>
        <w:br w:type="textWrapping"/>
      </w:r>
    </w:p>
    <w:p w:rsidR="00000000" w:rsidDel="00000000" w:rsidP="00000000" w:rsidRDefault="00000000" w:rsidRPr="00000000" w14:paraId="00000010">
      <w:pPr>
        <w:numPr>
          <w:ilvl w:val="0"/>
          <w:numId w:val="5"/>
        </w:numPr>
        <w:spacing w:after="0" w:afterAutospacing="0" w:before="0" w:beforeAutospacing="0" w:lineRule="auto"/>
        <w:ind w:left="720" w:hanging="360"/>
      </w:pPr>
      <w:r w:rsidDel="00000000" w:rsidR="00000000" w:rsidRPr="00000000">
        <w:rPr>
          <w:rtl w:val="0"/>
        </w:rPr>
        <w:t xml:space="preserve">The admin shall be able to add, update, view, and delete customer details.</w:t>
        <w:br w:type="textWrapping"/>
      </w:r>
    </w:p>
    <w:p w:rsidR="00000000" w:rsidDel="00000000" w:rsidP="00000000" w:rsidRDefault="00000000" w:rsidRPr="00000000" w14:paraId="00000011">
      <w:pPr>
        <w:numPr>
          <w:ilvl w:val="0"/>
          <w:numId w:val="5"/>
        </w:numPr>
        <w:spacing w:after="0" w:afterAutospacing="0" w:before="0" w:beforeAutospacing="0" w:lineRule="auto"/>
        <w:ind w:left="720" w:hanging="360"/>
      </w:pPr>
      <w:r w:rsidDel="00000000" w:rsidR="00000000" w:rsidRPr="00000000">
        <w:rPr>
          <w:rtl w:val="0"/>
        </w:rPr>
        <w:t xml:space="preserve">The admin shall be able to view customer purchase and service history.</w:t>
        <w:br w:type="textWrapping"/>
      </w:r>
    </w:p>
    <w:p w:rsidR="00000000" w:rsidDel="00000000" w:rsidP="00000000" w:rsidRDefault="00000000" w:rsidRPr="00000000" w14:paraId="00000012">
      <w:pPr>
        <w:numPr>
          <w:ilvl w:val="0"/>
          <w:numId w:val="5"/>
        </w:numPr>
        <w:spacing w:after="240" w:before="0" w:beforeAutospacing="0" w:lineRule="auto"/>
        <w:ind w:left="720" w:hanging="360"/>
      </w:pPr>
      <w:r w:rsidDel="00000000" w:rsidR="00000000" w:rsidRPr="00000000">
        <w:rPr>
          <w:rtl w:val="0"/>
        </w:rPr>
        <w:t xml:space="preserve">The admin shall be able to add new products with price, category, and quantity.</w:t>
        <w:br w:type="textWrapping"/>
      </w:r>
    </w:p>
    <w:p w:rsidR="00000000" w:rsidDel="00000000" w:rsidP="00000000" w:rsidRDefault="00000000" w:rsidRPr="00000000" w14:paraId="00000013">
      <w:pPr>
        <w:ind w:left="0" w:firstLine="0"/>
        <w:rPr>
          <w:b w:val="1"/>
          <w:bCs w:val="1"/>
        </w:rPr>
      </w:pPr>
      <w:r w:rsidDel="00000000" w:rsidR="00000000" w:rsidRPr="00000000">
        <w:rPr>
          <w:b w:val="1"/>
          <w:bCs w:val="1"/>
          <w:rtl w:val="0"/>
        </w:rPr>
        <w:t xml:space="preserve">Non admin</w:t>
      </w:r>
    </w:p>
    <w:p w:rsidR="00000000" w:rsidDel="00000000" w:rsidP="00000000" w:rsidRDefault="00000000" w:rsidRPr="00000000" w14:paraId="00000014">
      <w:pPr>
        <w:ind w:left="0" w:firstLine="0"/>
        <w:rPr/>
      </w:pPr>
      <w:r w:rsidDel="00000000" w:rsidR="00000000" w:rsidRPr="00000000">
        <w:rPr>
          <w:rtl w:val="0"/>
        </w:rPr>
      </w:r>
    </w:p>
    <w:p w:rsidR="00000000" w:rsidDel="00000000" w:rsidP="00000000" w:rsidRDefault="00000000" w:rsidRPr="00000000" w14:paraId="00000015">
      <w:pPr>
        <w:numPr>
          <w:ilvl w:val="0"/>
          <w:numId w:val="3"/>
        </w:numPr>
        <w:spacing w:after="0" w:afterAutospacing="0" w:before="240" w:lineRule="auto"/>
        <w:ind w:left="720" w:hanging="360"/>
      </w:pPr>
      <w:r w:rsidDel="00000000" w:rsidR="00000000" w:rsidRPr="00000000">
        <w:rPr>
          <w:rtl w:val="0"/>
        </w:rPr>
        <w:t xml:space="preserve">The user shall be able to browse all available pet products.</w:t>
        <w:br w:type="textWrapping"/>
      </w:r>
    </w:p>
    <w:p w:rsidR="00000000" w:rsidDel="00000000" w:rsidP="00000000" w:rsidRDefault="00000000" w:rsidRPr="00000000" w14:paraId="00000016">
      <w:pPr>
        <w:numPr>
          <w:ilvl w:val="0"/>
          <w:numId w:val="3"/>
        </w:numPr>
        <w:spacing w:after="0" w:afterAutospacing="0" w:before="0" w:beforeAutospacing="0" w:lineRule="auto"/>
        <w:ind w:left="720" w:hanging="360"/>
      </w:pPr>
      <w:r w:rsidDel="00000000" w:rsidR="00000000" w:rsidRPr="00000000">
        <w:rPr>
          <w:rtl w:val="0"/>
        </w:rPr>
        <w:t xml:space="preserve">The user shall be able to see product details such as price, description, and stock availability.</w:t>
        <w:br w:type="textWrapping"/>
      </w:r>
    </w:p>
    <w:p w:rsidR="00000000" w:rsidDel="00000000" w:rsidP="00000000" w:rsidRDefault="00000000" w:rsidRPr="00000000" w14:paraId="00000017">
      <w:pPr>
        <w:numPr>
          <w:ilvl w:val="0"/>
          <w:numId w:val="3"/>
        </w:numPr>
        <w:spacing w:after="240" w:before="0" w:beforeAutospacing="0" w:lineRule="auto"/>
        <w:ind w:left="720" w:hanging="360"/>
      </w:pPr>
      <w:r w:rsidDel="00000000" w:rsidR="00000000" w:rsidRPr="00000000">
        <w:rPr>
          <w:rtl w:val="0"/>
        </w:rPr>
        <w:t xml:space="preserve">The user shall be able to see service details such as duration, price, and type.</w:t>
      </w:r>
    </w:p>
    <w:p w:rsidR="00000000" w:rsidDel="00000000" w:rsidP="00000000" w:rsidRDefault="00000000" w:rsidRPr="00000000" w14:paraId="00000018">
      <w:pPr>
        <w:spacing w:after="240" w:before="240" w:lineRule="auto"/>
        <w:ind w:left="720" w:firstLine="0"/>
        <w:rPr/>
      </w:pPr>
      <w:r w:rsidDel="00000000" w:rsidR="00000000" w:rsidRPr="00000000">
        <w:rPr>
          <w:rtl w:val="0"/>
        </w:rPr>
      </w:r>
    </w:p>
    <w:p w:rsidR="00000000" w:rsidDel="00000000" w:rsidP="00000000" w:rsidRDefault="00000000" w:rsidRPr="00000000" w14:paraId="00000019">
      <w:pPr>
        <w:numPr>
          <w:ilvl w:val="0"/>
          <w:numId w:val="3"/>
        </w:numPr>
        <w:spacing w:after="240" w:before="240" w:lineRule="auto"/>
        <w:ind w:left="720" w:hanging="360"/>
      </w:pPr>
      <w:r w:rsidDel="00000000" w:rsidR="00000000" w:rsidRPr="00000000">
        <w:rPr>
          <w:rtl w:val="0"/>
        </w:rPr>
        <w:t xml:space="preserve">The user shall be able to see all the tables</w:t>
      </w:r>
    </w:p>
    <w:p w:rsidR="00000000" w:rsidDel="00000000" w:rsidP="00000000" w:rsidRDefault="00000000" w:rsidRPr="00000000" w14:paraId="0000001A">
      <w:pPr>
        <w:spacing w:after="240" w:before="240" w:lineRule="auto"/>
        <w:ind w:left="720" w:firstLine="0"/>
        <w:rPr/>
      </w:pPr>
      <w:r w:rsidDel="00000000" w:rsidR="00000000" w:rsidRPr="00000000">
        <w:rPr>
          <w:rtl w:val="0"/>
        </w:rPr>
        <w:br w:type="textWrapping"/>
      </w:r>
    </w:p>
    <w:p w:rsidR="00000000" w:rsidDel="00000000" w:rsidP="00000000" w:rsidRDefault="00000000" w:rsidRPr="00000000" w14:paraId="0000001B">
      <w:pPr>
        <w:spacing w:after="240" w:before="240" w:lineRule="auto"/>
        <w:ind w:left="0" w:firstLine="0"/>
        <w:rPr>
          <w:rFonts w:ascii="Roboto" w:cs="Roboto" w:eastAsia="Roboto" w:hAnsi="Roboto"/>
          <w:b w:val="1"/>
          <w:bCs w:val="1"/>
          <w:sz w:val="28"/>
          <w:szCs w:val="28"/>
        </w:rPr>
      </w:pPr>
      <w:r w:rsidDel="00000000" w:rsidR="00000000" w:rsidRPr="00000000">
        <w:rPr>
          <w:rtl w:val="0"/>
        </w:rPr>
        <w:br w:type="textWrapping"/>
      </w:r>
      <w:r w:rsidDel="00000000" w:rsidR="00000000" w:rsidRPr="00000000">
        <w:rPr>
          <w:rFonts w:ascii="Roboto" w:cs="Roboto" w:eastAsia="Roboto" w:hAnsi="Roboto"/>
          <w:b w:val="1"/>
          <w:bCs w:val="1"/>
          <w:sz w:val="28"/>
          <w:szCs w:val="28"/>
          <w:rtl w:val="0"/>
        </w:rPr>
        <w:t xml:space="preserve">Non-Functional Requirements</w:t>
      </w:r>
    </w:p>
    <w:p w:rsidR="00000000" w:rsidDel="00000000" w:rsidP="00000000" w:rsidRDefault="00000000" w:rsidRPr="00000000" w14:paraId="0000001C">
      <w:pPr>
        <w:pStyle w:val="Heading4"/>
        <w:keepNext w:val="0"/>
        <w:keepLines w:val="0"/>
        <w:rPr>
          <w:rFonts w:ascii="Roboto" w:cs="Roboto" w:eastAsia="Roboto" w:hAnsi="Roboto"/>
          <w:b w:val="1"/>
          <w:bCs w:val="1"/>
          <w:color w:val="000000"/>
        </w:rPr>
      </w:pPr>
      <w:bookmarkStart w:colFirst="0" w:colLast="0" w:name="_xta2u3k5rlnl" w:id="6"/>
      <w:bookmarkEnd w:id="6"/>
      <w:r w:rsidDel="00000000" w:rsidR="00000000" w:rsidRPr="00000000">
        <w:rPr>
          <w:rFonts w:ascii="Roboto" w:cs="Roboto" w:eastAsia="Roboto" w:hAnsi="Roboto"/>
          <w:b w:val="1"/>
          <w:bCs w:val="1"/>
          <w:color w:val="000000"/>
          <w:rtl w:val="0"/>
        </w:rPr>
        <w:t xml:space="preserve">Security</w:t>
      </w:r>
    </w:p>
    <w:p w:rsidR="00000000" w:rsidDel="00000000" w:rsidP="00000000" w:rsidRDefault="00000000" w:rsidRPr="00000000" w14:paraId="0000001D">
      <w:pPr>
        <w:numPr>
          <w:ilvl w:val="0"/>
          <w:numId w:val="2"/>
        </w:numPr>
        <w:spacing w:after="0" w:afterAutospacing="0" w:before="240" w:lineRule="auto"/>
        <w:ind w:left="720" w:hanging="360"/>
        <w:rPr>
          <w:rFonts w:ascii="Roboto" w:cs="Roboto" w:eastAsia="Roboto" w:hAnsi="Roboto"/>
        </w:rPr>
      </w:pPr>
      <w:r w:rsidDel="00000000" w:rsidR="00000000" w:rsidRPr="00000000">
        <w:rPr>
          <w:rFonts w:ascii="Roboto" w:cs="Roboto" w:eastAsia="Roboto" w:hAnsi="Roboto"/>
          <w:rtl w:val="0"/>
        </w:rPr>
        <w:t xml:space="preserve">Unique emails and phone numbers</w:t>
        <w:br w:type="textWrapping"/>
      </w:r>
    </w:p>
    <w:p w:rsidR="00000000" w:rsidDel="00000000" w:rsidP="00000000" w:rsidRDefault="00000000" w:rsidRPr="00000000" w14:paraId="0000001E">
      <w:pPr>
        <w:numPr>
          <w:ilvl w:val="0"/>
          <w:numId w:val="2"/>
        </w:numPr>
        <w:spacing w:after="24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Role-based access control</w:t>
        <w:br w:type="textWrapping"/>
      </w:r>
    </w:p>
    <w:p w:rsidR="00000000" w:rsidDel="00000000" w:rsidP="00000000" w:rsidRDefault="00000000" w:rsidRPr="00000000" w14:paraId="0000001F">
      <w:pPr>
        <w:pStyle w:val="Heading4"/>
        <w:rPr>
          <w:rFonts w:ascii="Roboto" w:cs="Roboto" w:eastAsia="Roboto" w:hAnsi="Roboto"/>
          <w:b w:val="1"/>
          <w:bCs w:val="1"/>
          <w:color w:val="000000"/>
        </w:rPr>
      </w:pPr>
      <w:bookmarkStart w:colFirst="0" w:colLast="0" w:name="_mio53jj20nfx" w:id="7"/>
      <w:bookmarkEnd w:id="7"/>
      <w:r w:rsidDel="00000000" w:rsidR="00000000" w:rsidRPr="00000000">
        <w:rPr>
          <w:rFonts w:ascii="Roboto" w:cs="Roboto" w:eastAsia="Roboto" w:hAnsi="Roboto"/>
          <w:b w:val="1"/>
          <w:bCs w:val="1"/>
          <w:color w:val="000000"/>
          <w:rtl w:val="0"/>
        </w:rPr>
        <w:t xml:space="preserve">Performance</w:t>
      </w:r>
    </w:p>
    <w:p w:rsidR="00000000" w:rsidDel="00000000" w:rsidP="00000000" w:rsidRDefault="00000000" w:rsidRPr="00000000" w14:paraId="00000020">
      <w:pPr>
        <w:numPr>
          <w:ilvl w:val="0"/>
          <w:numId w:val="4"/>
        </w:numPr>
        <w:spacing w:after="240" w:before="240" w:lineRule="auto"/>
        <w:ind w:left="720" w:hanging="360"/>
        <w:rPr>
          <w:rFonts w:ascii="Roboto" w:cs="Roboto" w:eastAsia="Roboto" w:hAnsi="Roboto"/>
          <w:b w:val="1"/>
          <w:bCs w:val="1"/>
          <w:sz w:val="26"/>
          <w:szCs w:val="26"/>
        </w:rPr>
      </w:pPr>
      <w:r w:rsidDel="00000000" w:rsidR="00000000" w:rsidRPr="00000000">
        <w:rPr>
          <w:rFonts w:ascii="Roboto" w:cs="Roboto" w:eastAsia="Roboto" w:hAnsi="Roboto"/>
          <w:rtl w:val="0"/>
        </w:rPr>
        <w:t xml:space="preserve">Stored procedures reduce overhead</w:t>
      </w:r>
    </w:p>
    <w:p w:rsidR="00000000" w:rsidDel="00000000" w:rsidP="00000000" w:rsidRDefault="00000000" w:rsidRPr="00000000" w14:paraId="00000021">
      <w:pPr>
        <w:pStyle w:val="Heading4"/>
        <w:keepNext w:val="0"/>
        <w:keepLines w:val="0"/>
        <w:rPr>
          <w:rFonts w:ascii="Roboto" w:cs="Roboto" w:eastAsia="Roboto" w:hAnsi="Roboto"/>
          <w:b w:val="1"/>
          <w:bCs w:val="1"/>
          <w:color w:val="000000"/>
        </w:rPr>
      </w:pPr>
      <w:bookmarkStart w:colFirst="0" w:colLast="0" w:name="_dtz64d555cdr" w:id="8"/>
      <w:bookmarkEnd w:id="8"/>
      <w:r w:rsidDel="00000000" w:rsidR="00000000" w:rsidRPr="00000000">
        <w:rPr>
          <w:rFonts w:ascii="Roboto" w:cs="Roboto" w:eastAsia="Roboto" w:hAnsi="Roboto"/>
          <w:b w:val="1"/>
          <w:bCs w:val="1"/>
          <w:color w:val="000000"/>
          <w:rtl w:val="0"/>
        </w:rPr>
        <w:t xml:space="preserve">Usability</w:t>
      </w:r>
    </w:p>
    <w:p w:rsidR="00000000" w:rsidDel="00000000" w:rsidP="00000000" w:rsidRDefault="00000000" w:rsidRPr="00000000" w14:paraId="00000022">
      <w:pPr>
        <w:numPr>
          <w:ilvl w:val="0"/>
          <w:numId w:val="1"/>
        </w:numPr>
        <w:spacing w:after="0" w:afterAutospacing="0" w:before="240" w:lineRule="auto"/>
        <w:ind w:left="720" w:hanging="360"/>
        <w:rPr>
          <w:rFonts w:ascii="Roboto" w:cs="Roboto" w:eastAsia="Roboto" w:hAnsi="Roboto"/>
        </w:rPr>
      </w:pPr>
      <w:r w:rsidDel="00000000" w:rsidR="00000000" w:rsidRPr="00000000">
        <w:rPr>
          <w:rFonts w:ascii="Roboto" w:cs="Roboto" w:eastAsia="Roboto" w:hAnsi="Roboto"/>
          <w:rtl w:val="0"/>
        </w:rPr>
        <w:t xml:space="preserve">Simple, responsive UI.</w:t>
      </w:r>
    </w:p>
    <w:p w:rsidR="00000000" w:rsidDel="00000000" w:rsidP="00000000" w:rsidRDefault="00000000" w:rsidRPr="00000000" w14:paraId="00000023">
      <w:pPr>
        <w:numPr>
          <w:ilvl w:val="0"/>
          <w:numId w:val="1"/>
        </w:numPr>
        <w:spacing w:after="24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Clear navigation for all roles</w:t>
      </w:r>
    </w:p>
    <w:p w:rsidR="00000000" w:rsidDel="00000000" w:rsidP="00000000" w:rsidRDefault="00000000" w:rsidRPr="00000000" w14:paraId="00000024">
      <w:pPr>
        <w:pStyle w:val="Heading2"/>
        <w:spacing w:after="240" w:before="240" w:lineRule="auto"/>
        <w:rPr>
          <w:b w:val="1"/>
          <w:bCs w:val="1"/>
        </w:rPr>
      </w:pPr>
      <w:bookmarkStart w:colFirst="0" w:colLast="0" w:name="_nwnokpdjmeso" w:id="9"/>
      <w:bookmarkEnd w:id="9"/>
      <w:r w:rsidDel="00000000" w:rsidR="00000000" w:rsidRPr="00000000">
        <w:rPr>
          <w:b w:val="1"/>
          <w:bCs w:val="1"/>
          <w:rtl w:val="0"/>
        </w:rPr>
        <w:t xml:space="preserve">SOFTWARE / TOOLS / LANGUAGES USED</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rPr>
                <w:rFonts w:ascii="Roboto" w:cs="Roboto" w:eastAsia="Roboto" w:hAnsi="Roboto"/>
                <w:b w:val="1"/>
                <w:bCs w:val="1"/>
                <w:sz w:val="26"/>
                <w:szCs w:val="26"/>
              </w:rPr>
            </w:pPr>
            <w:r w:rsidDel="00000000" w:rsidR="00000000" w:rsidRPr="00000000">
              <w:rPr>
                <w:rFonts w:ascii="Roboto" w:cs="Roboto" w:eastAsia="Roboto" w:hAnsi="Roboto"/>
                <w:b w:val="1"/>
                <w:bCs w:val="1"/>
                <w:sz w:val="26"/>
                <w:szCs w:val="26"/>
                <w:rtl w:val="0"/>
              </w:rPr>
              <w:t xml:space="preserve">Component</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rPr/>
            </w:pPr>
            <w:r w:rsidDel="00000000" w:rsidR="00000000" w:rsidRPr="00000000">
              <w:rPr>
                <w:rFonts w:ascii="Roboto" w:cs="Roboto" w:eastAsia="Roboto" w:hAnsi="Roboto"/>
                <w:b w:val="1"/>
                <w:bCs w:val="1"/>
                <w:sz w:val="26"/>
                <w:szCs w:val="26"/>
                <w:rtl w:val="0"/>
              </w:rPr>
              <w:t xml:space="preserve">Technology</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rPr/>
            </w:pPr>
            <w:r w:rsidDel="00000000" w:rsidR="00000000" w:rsidRPr="00000000">
              <w:rPr>
                <w:rFonts w:ascii="Roboto" w:cs="Roboto" w:eastAsia="Roboto" w:hAnsi="Roboto"/>
                <w:rtl w:val="0"/>
              </w:rPr>
              <w:t xml:space="preserve">Frontend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rPr/>
            </w:pPr>
            <w:r w:rsidDel="00000000" w:rsidR="00000000" w:rsidRPr="00000000">
              <w:rPr>
                <w:rFonts w:ascii="Roboto" w:cs="Roboto" w:eastAsia="Roboto" w:hAnsi="Roboto"/>
                <w:rtl w:val="0"/>
              </w:rPr>
              <w:t xml:space="preserve">HTML5, CSS,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rPr/>
            </w:pPr>
            <w:r w:rsidDel="00000000" w:rsidR="00000000" w:rsidRPr="00000000">
              <w:rPr>
                <w:rFonts w:ascii="Roboto" w:cs="Roboto" w:eastAsia="Roboto" w:hAnsi="Roboto"/>
                <w:rtl w:val="0"/>
              </w:rPr>
              <w:t xml:space="preserve">Backend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rPr/>
            </w:pPr>
            <w:r w:rsidDel="00000000" w:rsidR="00000000" w:rsidRPr="00000000">
              <w:rPr>
                <w:rFonts w:ascii="Roboto" w:cs="Roboto" w:eastAsia="Roboto" w:hAnsi="Roboto"/>
                <w:rtl w:val="0"/>
              </w:rPr>
              <w:t xml:space="preserve">Python Flask</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pPr>
            <w:r w:rsidDel="00000000" w:rsidR="00000000" w:rsidRPr="00000000">
              <w:rPr>
                <w:rFonts w:ascii="Roboto" w:cs="Roboto" w:eastAsia="Roboto" w:hAnsi="Roboto"/>
                <w:rtl w:val="0"/>
              </w:rPr>
              <w:t xml:space="preserve">Database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rPr>
                <w:sz w:val="21"/>
                <w:szCs w:val="21"/>
              </w:rPr>
            </w:pPr>
            <w:r w:rsidDel="00000000" w:rsidR="00000000" w:rsidRPr="00000000">
              <w:rPr>
                <w:sz w:val="21"/>
                <w:szCs w:val="21"/>
                <w:rtl w:val="0"/>
              </w:rPr>
              <w:t xml:space="preserve">MYSQL Version 9.4</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rPr/>
            </w:pPr>
            <w:r w:rsidDel="00000000" w:rsidR="00000000" w:rsidRPr="00000000">
              <w:rPr>
                <w:rFonts w:ascii="Roboto" w:cs="Roboto" w:eastAsia="Roboto" w:hAnsi="Roboto"/>
                <w:rtl w:val="0"/>
              </w:rPr>
              <w:t xml:space="preserve">Tools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Vs code , Mysql CLI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pStyle w:val="Heading2"/>
        <w:rPr>
          <w:rFonts w:ascii="Roboto" w:cs="Roboto" w:eastAsia="Roboto" w:hAnsi="Roboto"/>
          <w:b w:val="1"/>
          <w:bCs w:val="1"/>
        </w:rPr>
      </w:pPr>
      <w:bookmarkStart w:colFirst="0" w:colLast="0" w:name="_m2mio0jcweri" w:id="10"/>
      <w:bookmarkEnd w:id="10"/>
      <w:r w:rsidDel="00000000" w:rsidR="00000000" w:rsidRPr="00000000">
        <w:rPr>
          <w:rFonts w:ascii="Roboto" w:cs="Roboto" w:eastAsia="Roboto" w:hAnsi="Roboto"/>
          <w:b w:val="1"/>
          <w:bCs w:val="1"/>
          <w:rtl w:val="0"/>
        </w:rPr>
        <w:t xml:space="preserve">ER Diagram &amp; Relational Schema</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hyperlink r:id="rId6">
        <w:r w:rsidDel="00000000" w:rsidR="00000000" w:rsidRPr="00000000">
          <w:rPr>
            <w:color w:val="1155cc"/>
            <w:u w:val="single"/>
            <w:rtl w:val="0"/>
          </w:rPr>
          <w:t xml:space="preserve">Link for ER Diagram </w:t>
        </w:r>
      </w:hyperlink>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pStyle w:val="Heading2"/>
        <w:rPr>
          <w:rFonts w:ascii="Roboto" w:cs="Roboto" w:eastAsia="Roboto" w:hAnsi="Roboto"/>
          <w:b w:val="1"/>
          <w:bCs w:val="1"/>
        </w:rPr>
      </w:pPr>
      <w:bookmarkStart w:colFirst="0" w:colLast="0" w:name="_cf2s704c38vp" w:id="11"/>
      <w:bookmarkEnd w:id="11"/>
      <w:r w:rsidDel="00000000" w:rsidR="00000000" w:rsidRPr="00000000">
        <w:rPr>
          <w:rFonts w:ascii="Roboto" w:cs="Roboto" w:eastAsia="Roboto" w:hAnsi="Roboto"/>
          <w:b w:val="1"/>
          <w:bCs w:val="1"/>
          <w:rtl w:val="0"/>
        </w:rPr>
        <w:t xml:space="preserve">DDL&amp; DML COMMANDS</w:t>
      </w:r>
    </w:p>
    <w:p w:rsidR="00000000" w:rsidDel="00000000" w:rsidP="00000000" w:rsidRDefault="00000000" w:rsidRPr="00000000" w14:paraId="0000003C">
      <w:pPr>
        <w:rPr>
          <w:rFonts w:ascii="Roboto" w:cs="Roboto" w:eastAsia="Roboto" w:hAnsi="Roboto"/>
          <w:sz w:val="26"/>
          <w:szCs w:val="26"/>
        </w:rPr>
      </w:pPr>
      <w:r w:rsidDel="00000000" w:rsidR="00000000" w:rsidRPr="00000000">
        <w:rPr>
          <w:rFonts w:ascii="Roboto" w:cs="Roboto" w:eastAsia="Roboto" w:hAnsi="Roboto"/>
          <w:sz w:val="26"/>
          <w:szCs w:val="26"/>
          <w:rtl w:val="0"/>
        </w:rPr>
        <w:t xml:space="preserve">The DDL (Data Definition Language) and DML (Data Manipulation Language) commands needed are all contained in the file named </w:t>
      </w:r>
      <w:r w:rsidDel="00000000" w:rsidR="00000000" w:rsidRPr="00000000">
        <w:rPr>
          <w:rFonts w:ascii="Roboto Serif" w:cs="Roboto Serif" w:eastAsia="Roboto Serif" w:hAnsi="Roboto Serif"/>
          <w:b w:val="1"/>
          <w:bCs w:val="1"/>
          <w:sz w:val="26"/>
          <w:szCs w:val="26"/>
          <w:rtl w:val="0"/>
        </w:rPr>
        <w:t xml:space="preserve">“pet_store_and_ services.sql”</w:t>
      </w:r>
      <w:r w:rsidDel="00000000" w:rsidR="00000000" w:rsidRPr="00000000">
        <w:rPr>
          <w:rFonts w:ascii="Roboto" w:cs="Roboto" w:eastAsia="Roboto" w:hAnsi="Roboto"/>
          <w:sz w:val="26"/>
          <w:szCs w:val="26"/>
          <w:rtl w:val="0"/>
        </w:rPr>
        <w:t xml:space="preserve">.</w:t>
      </w:r>
      <w:r w:rsidDel="00000000" w:rsidR="00000000" w:rsidRPr="00000000">
        <w:rPr>
          <w:rFonts w:ascii="Roboto" w:cs="Roboto" w:eastAsia="Roboto" w:hAnsi="Roboto"/>
          <w:sz w:val="26"/>
          <w:szCs w:val="26"/>
          <w:rtl w:val="0"/>
        </w:rPr>
        <w:t xml:space="preserve"> </w:t>
      </w:r>
      <w:r w:rsidDel="00000000" w:rsidR="00000000" w:rsidRPr="00000000">
        <w:rPr>
          <w:rFonts w:ascii="Roboto" w:cs="Roboto" w:eastAsia="Roboto" w:hAnsi="Roboto"/>
          <w:sz w:val="26"/>
          <w:szCs w:val="26"/>
          <w:rtl w:val="0"/>
        </w:rPr>
        <w:t xml:space="preserve">This file is located in the project folder.</w:t>
      </w:r>
      <w:r w:rsidDel="00000000" w:rsidR="00000000" w:rsidRPr="00000000">
        <w:rPr>
          <w:rtl w:val="0"/>
        </w:rPr>
      </w:r>
    </w:p>
    <w:p w:rsidR="00000000" w:rsidDel="00000000" w:rsidP="00000000" w:rsidRDefault="00000000" w:rsidRPr="00000000" w14:paraId="0000003D">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03E">
      <w:pPr>
        <w:pStyle w:val="Heading2"/>
        <w:rPr>
          <w:rFonts w:ascii="Roboto" w:cs="Roboto" w:eastAsia="Roboto" w:hAnsi="Roboto"/>
          <w:b w:val="1"/>
          <w:bCs w:val="1"/>
        </w:rPr>
      </w:pPr>
      <w:bookmarkStart w:colFirst="0" w:colLast="0" w:name="_if1c8aggi5g4" w:id="12"/>
      <w:bookmarkEnd w:id="12"/>
      <w:r w:rsidDel="00000000" w:rsidR="00000000" w:rsidRPr="00000000">
        <w:rPr>
          <w:rFonts w:ascii="Roboto" w:cs="Roboto" w:eastAsia="Roboto" w:hAnsi="Roboto"/>
          <w:b w:val="1"/>
          <w:bCs w:val="1"/>
          <w:rtl w:val="0"/>
        </w:rPr>
        <w:t xml:space="preserve">CRUD OPERATION SCREENSHOTS</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b w:val="1"/>
          <w:bCs w:val="1"/>
        </w:rPr>
      </w:pPr>
      <w:r w:rsidDel="00000000" w:rsidR="00000000" w:rsidRPr="00000000">
        <w:rPr>
          <w:b w:val="1"/>
          <w:bCs w:val="1"/>
          <w:rtl w:val="0"/>
        </w:rPr>
        <w:t xml:space="preserve">Creating a customer</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drawing>
          <wp:inline distB="114300" distT="114300" distL="114300" distR="114300">
            <wp:extent cx="5943600" cy="787400"/>
            <wp:effectExtent b="0" l="0" r="0" t="0"/>
            <wp:docPr id="17"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b w:val="1"/>
          <w:bCs w:val="1"/>
        </w:rPr>
      </w:pPr>
      <w:r w:rsidDel="00000000" w:rsidR="00000000" w:rsidRPr="00000000">
        <w:rPr>
          <w:b w:val="1"/>
          <w:bCs w:val="1"/>
          <w:rtl w:val="0"/>
        </w:rPr>
        <w:t xml:space="preserve">Reading the table of customers</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drawing>
          <wp:inline distB="114300" distT="114300" distL="114300" distR="114300">
            <wp:extent cx="5943600" cy="1841500"/>
            <wp:effectExtent b="0" l="0" r="0" t="0"/>
            <wp:docPr id="2"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b w:val="1"/>
          <w:bCs w:val="1"/>
        </w:rPr>
      </w:pPr>
      <w:r w:rsidDel="00000000" w:rsidR="00000000" w:rsidRPr="00000000">
        <w:rPr>
          <w:b w:val="1"/>
          <w:bCs w:val="1"/>
          <w:rtl w:val="0"/>
        </w:rPr>
        <w:t xml:space="preserve">Updating the email id of customer hemant sharma</w:t>
      </w:r>
    </w:p>
    <w:p w:rsidR="00000000" w:rsidDel="00000000" w:rsidP="00000000" w:rsidRDefault="00000000" w:rsidRPr="00000000" w14:paraId="0000004A">
      <w:pPr>
        <w:rPr>
          <w:b w:val="1"/>
          <w:bCs w:val="1"/>
        </w:rPr>
      </w:pPr>
      <w:r w:rsidDel="00000000" w:rsidR="00000000" w:rsidRPr="00000000">
        <w:rPr>
          <w:rtl w:val="0"/>
        </w:rPr>
      </w:r>
    </w:p>
    <w:p w:rsidR="00000000" w:rsidDel="00000000" w:rsidP="00000000" w:rsidRDefault="00000000" w:rsidRPr="00000000" w14:paraId="0000004B">
      <w:pPr>
        <w:rPr>
          <w:b w:val="1"/>
          <w:bCs w:val="1"/>
        </w:rPr>
      </w:pPr>
      <w:r w:rsidDel="00000000" w:rsidR="00000000" w:rsidRPr="00000000">
        <w:rPr>
          <w:b w:val="1"/>
          <w:bCs w:val="1"/>
        </w:rPr>
        <w:drawing>
          <wp:inline distB="114300" distT="114300" distL="114300" distR="114300">
            <wp:extent cx="5943600" cy="1485900"/>
            <wp:effectExtent b="0" l="0" r="0" t="0"/>
            <wp:docPr id="13"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b w:val="1"/>
          <w:bCs w:val="1"/>
        </w:rPr>
      </w:pPr>
      <w:r w:rsidDel="00000000" w:rsidR="00000000" w:rsidRPr="00000000">
        <w:rPr>
          <w:rtl w:val="0"/>
        </w:rPr>
      </w:r>
    </w:p>
    <w:p w:rsidR="00000000" w:rsidDel="00000000" w:rsidP="00000000" w:rsidRDefault="00000000" w:rsidRPr="00000000" w14:paraId="0000004D">
      <w:pPr>
        <w:rPr>
          <w:b w:val="1"/>
          <w:bCs w:val="1"/>
        </w:rPr>
      </w:pPr>
      <w:r w:rsidDel="00000000" w:rsidR="00000000" w:rsidRPr="00000000">
        <w:rPr>
          <w:b w:val="1"/>
          <w:bCs w:val="1"/>
          <w:rtl w:val="0"/>
        </w:rPr>
        <w:t xml:space="preserve">Deleting the customer id 107</w:t>
      </w:r>
    </w:p>
    <w:p w:rsidR="00000000" w:rsidDel="00000000" w:rsidP="00000000" w:rsidRDefault="00000000" w:rsidRPr="00000000" w14:paraId="0000004E">
      <w:pPr>
        <w:rPr>
          <w:b w:val="1"/>
          <w:bCs w:val="1"/>
        </w:rPr>
      </w:pPr>
      <w:r w:rsidDel="00000000" w:rsidR="00000000" w:rsidRPr="00000000">
        <w:rPr>
          <w:b w:val="1"/>
          <w:bCs w:val="1"/>
        </w:rPr>
        <w:drawing>
          <wp:inline distB="114300" distT="114300" distL="114300" distR="114300">
            <wp:extent cx="5943600" cy="2235200"/>
            <wp:effectExtent b="0" l="0" r="0" t="0"/>
            <wp:docPr id="15"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b w:val="1"/>
          <w:bCs w:val="1"/>
        </w:rPr>
      </w:pPr>
      <w:r w:rsidDel="00000000" w:rsidR="00000000" w:rsidRPr="00000000">
        <w:rPr>
          <w:rtl w:val="0"/>
        </w:rPr>
      </w:r>
    </w:p>
    <w:p w:rsidR="00000000" w:rsidDel="00000000" w:rsidP="00000000" w:rsidRDefault="00000000" w:rsidRPr="00000000" w14:paraId="00000050">
      <w:pPr>
        <w:rPr>
          <w:b w:val="1"/>
          <w:bCs w:val="1"/>
        </w:rPr>
      </w:pPr>
      <w:r w:rsidDel="00000000" w:rsidR="00000000" w:rsidRPr="00000000">
        <w:rPr>
          <w:rtl w:val="0"/>
        </w:rPr>
      </w:r>
    </w:p>
    <w:p w:rsidR="00000000" w:rsidDel="00000000" w:rsidP="00000000" w:rsidRDefault="00000000" w:rsidRPr="00000000" w14:paraId="00000051">
      <w:pPr>
        <w:rPr>
          <w:b w:val="1"/>
          <w:bCs w:val="1"/>
        </w:rPr>
      </w:pPr>
      <w:r w:rsidDel="00000000" w:rsidR="00000000" w:rsidRPr="00000000">
        <w:rPr>
          <w:rtl w:val="0"/>
        </w:rPr>
      </w:r>
    </w:p>
    <w:p w:rsidR="00000000" w:rsidDel="00000000" w:rsidP="00000000" w:rsidRDefault="00000000" w:rsidRPr="00000000" w14:paraId="00000052">
      <w:pPr>
        <w:rPr>
          <w:b w:val="1"/>
          <w:bCs w:val="1"/>
        </w:rPr>
      </w:pPr>
      <w:r w:rsidDel="00000000" w:rsidR="00000000" w:rsidRPr="00000000">
        <w:rPr>
          <w:rtl w:val="0"/>
        </w:rPr>
      </w:r>
    </w:p>
    <w:p w:rsidR="00000000" w:rsidDel="00000000" w:rsidP="00000000" w:rsidRDefault="00000000" w:rsidRPr="00000000" w14:paraId="00000053">
      <w:pPr>
        <w:rPr>
          <w:b w:val="1"/>
          <w:bCs w:val="1"/>
        </w:rPr>
      </w:pPr>
      <w:r w:rsidDel="00000000" w:rsidR="00000000" w:rsidRPr="00000000">
        <w:rPr>
          <w:rtl w:val="0"/>
        </w:rPr>
      </w:r>
    </w:p>
    <w:p w:rsidR="00000000" w:rsidDel="00000000" w:rsidP="00000000" w:rsidRDefault="00000000" w:rsidRPr="00000000" w14:paraId="00000054">
      <w:pPr>
        <w:pStyle w:val="Heading2"/>
        <w:keepNext w:val="0"/>
        <w:keepLines w:val="0"/>
        <w:spacing w:before="480" w:lineRule="auto"/>
        <w:rPr>
          <w:b w:val="1"/>
          <w:bCs w:val="1"/>
        </w:rPr>
      </w:pPr>
      <w:bookmarkStart w:colFirst="0" w:colLast="0" w:name="_2gwyacilpbxq" w:id="13"/>
      <w:bookmarkEnd w:id="13"/>
      <w:r w:rsidDel="00000000" w:rsidR="00000000" w:rsidRPr="00000000">
        <w:rPr>
          <w:b w:val="1"/>
          <w:bCs w:val="1"/>
          <w:rtl w:val="0"/>
        </w:rPr>
        <w:t xml:space="preserve">FUNCTIONALITIES &amp; FRONTEND SCREENSHOTS</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b w:val="1"/>
          <w:bCs w:val="1"/>
        </w:rPr>
      </w:pPr>
      <w:r w:rsidDel="00000000" w:rsidR="00000000" w:rsidRPr="00000000">
        <w:rPr>
          <w:b w:val="1"/>
          <w:bCs w:val="1"/>
          <w:rtl w:val="0"/>
        </w:rPr>
        <w:t xml:space="preserve">Dashboard</w:t>
      </w:r>
    </w:p>
    <w:p w:rsidR="00000000" w:rsidDel="00000000" w:rsidP="00000000" w:rsidRDefault="00000000" w:rsidRPr="00000000" w14:paraId="00000057">
      <w:pPr>
        <w:rPr/>
      </w:pPr>
      <w:r w:rsidDel="00000000" w:rsidR="00000000" w:rsidRPr="00000000">
        <w:rPr/>
        <w:drawing>
          <wp:inline distB="114300" distT="114300" distL="114300" distR="114300">
            <wp:extent cx="5943600" cy="3365500"/>
            <wp:effectExtent b="0" l="0" r="0" t="0"/>
            <wp:docPr id="1"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b w:val="1"/>
          <w:bCs w:val="1"/>
        </w:rPr>
      </w:pPr>
      <w:r w:rsidDel="00000000" w:rsidR="00000000" w:rsidRPr="00000000">
        <w:rPr>
          <w:rtl w:val="0"/>
        </w:rPr>
      </w:r>
    </w:p>
    <w:p w:rsidR="00000000" w:rsidDel="00000000" w:rsidP="00000000" w:rsidRDefault="00000000" w:rsidRPr="00000000" w14:paraId="0000006F">
      <w:pPr>
        <w:rPr>
          <w:b w:val="1"/>
          <w:bCs w:val="1"/>
        </w:rPr>
      </w:pPr>
      <w:r w:rsidDel="00000000" w:rsidR="00000000" w:rsidRPr="00000000">
        <w:rPr>
          <w:b w:val="1"/>
          <w:bCs w:val="1"/>
          <w:rtl w:val="0"/>
        </w:rPr>
        <w:t xml:space="preserve">Some Log options</w:t>
      </w:r>
    </w:p>
    <w:p w:rsidR="00000000" w:rsidDel="00000000" w:rsidP="00000000" w:rsidRDefault="00000000" w:rsidRPr="00000000" w14:paraId="00000070">
      <w:pPr>
        <w:rPr/>
      </w:pPr>
      <w:r w:rsidDel="00000000" w:rsidR="00000000" w:rsidRPr="00000000">
        <w:rPr/>
        <w:drawing>
          <wp:inline distB="114300" distT="114300" distL="114300" distR="114300">
            <wp:extent cx="5943600" cy="3365500"/>
            <wp:effectExtent b="0" l="0" r="0" t="0"/>
            <wp:docPr id="8"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b w:val="1"/>
          <w:bCs w:val="1"/>
        </w:rPr>
        <w:drawing>
          <wp:inline distB="114300" distT="114300" distL="114300" distR="114300">
            <wp:extent cx="5943600" cy="3340100"/>
            <wp:effectExtent b="0" l="0" r="0" t="0"/>
            <wp:docPr id="4"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b w:val="1"/>
          <w:bCs w:val="1"/>
        </w:rPr>
      </w:pPr>
      <w:r w:rsidDel="00000000" w:rsidR="00000000" w:rsidRPr="00000000">
        <w:rPr>
          <w:b w:val="1"/>
          <w:bCs w:val="1"/>
        </w:rPr>
        <w:drawing>
          <wp:inline distB="114300" distT="114300" distL="114300" distR="114300">
            <wp:extent cx="5943600" cy="3365500"/>
            <wp:effectExtent b="0" l="0" r="0" t="0"/>
            <wp:docPr id="12"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b w:val="1"/>
          <w:bCs w:val="1"/>
        </w:rPr>
      </w:pPr>
      <w:r w:rsidDel="00000000" w:rsidR="00000000" w:rsidRPr="00000000">
        <w:rPr>
          <w:rtl w:val="0"/>
        </w:rPr>
      </w:r>
    </w:p>
    <w:p w:rsidR="00000000" w:rsidDel="00000000" w:rsidP="00000000" w:rsidRDefault="00000000" w:rsidRPr="00000000" w14:paraId="00000074">
      <w:pPr>
        <w:rPr>
          <w:b w:val="1"/>
          <w:bCs w:val="1"/>
        </w:rPr>
      </w:pPr>
      <w:r w:rsidDel="00000000" w:rsidR="00000000" w:rsidRPr="00000000">
        <w:rPr>
          <w:rtl w:val="0"/>
        </w:rPr>
      </w:r>
    </w:p>
    <w:p w:rsidR="00000000" w:rsidDel="00000000" w:rsidP="00000000" w:rsidRDefault="00000000" w:rsidRPr="00000000" w14:paraId="00000075">
      <w:pPr>
        <w:rPr>
          <w:b w:val="1"/>
          <w:bCs w:val="1"/>
        </w:rPr>
      </w:pPr>
      <w:r w:rsidDel="00000000" w:rsidR="00000000" w:rsidRPr="00000000">
        <w:rPr>
          <w:b w:val="1"/>
          <w:bCs w:val="1"/>
          <w:rtl w:val="0"/>
        </w:rPr>
        <w:t xml:space="preserve">View tables option</w:t>
      </w:r>
    </w:p>
    <w:p w:rsidR="00000000" w:rsidDel="00000000" w:rsidP="00000000" w:rsidRDefault="00000000" w:rsidRPr="00000000" w14:paraId="00000076">
      <w:pPr>
        <w:rPr>
          <w:b w:val="1"/>
          <w:bCs w:val="1"/>
        </w:rPr>
      </w:pPr>
      <w:r w:rsidDel="00000000" w:rsidR="00000000" w:rsidRPr="00000000">
        <w:rPr>
          <w:rtl w:val="0"/>
        </w:rPr>
      </w:r>
    </w:p>
    <w:p w:rsidR="00000000" w:rsidDel="00000000" w:rsidP="00000000" w:rsidRDefault="00000000" w:rsidRPr="00000000" w14:paraId="00000077">
      <w:pPr>
        <w:rPr>
          <w:b w:val="1"/>
          <w:bCs w:val="1"/>
        </w:rPr>
      </w:pPr>
      <w:r w:rsidDel="00000000" w:rsidR="00000000" w:rsidRPr="00000000">
        <w:rPr>
          <w:b w:val="1"/>
          <w:bCs w:val="1"/>
        </w:rPr>
        <w:drawing>
          <wp:inline distB="114300" distT="114300" distL="114300" distR="114300">
            <wp:extent cx="5943600" cy="3352800"/>
            <wp:effectExtent b="0" l="0" r="0" t="0"/>
            <wp:docPr id="7"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b w:val="1"/>
          <w:bCs w:val="1"/>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drawing>
          <wp:inline distB="114300" distT="114300" distL="114300" distR="114300">
            <wp:extent cx="5943600" cy="3378200"/>
            <wp:effectExtent b="0" l="0" r="0" t="0"/>
            <wp:docPr id="6"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b w:val="1"/>
          <w:bCs w:val="1"/>
        </w:rPr>
      </w:pPr>
      <w:r w:rsidDel="00000000" w:rsidR="00000000" w:rsidRPr="00000000">
        <w:rPr>
          <w:b w:val="1"/>
          <w:bCs w:val="1"/>
          <w:rtl w:val="0"/>
        </w:rPr>
        <w:t xml:space="preserve">Custom sql query runner</w:t>
      </w:r>
    </w:p>
    <w:p w:rsidR="00000000" w:rsidDel="00000000" w:rsidP="00000000" w:rsidRDefault="00000000" w:rsidRPr="00000000" w14:paraId="0000007F">
      <w:pPr>
        <w:rPr/>
      </w:pPr>
      <w:r w:rsidDel="00000000" w:rsidR="00000000" w:rsidRPr="00000000">
        <w:rPr/>
        <w:drawing>
          <wp:inline distB="114300" distT="114300" distL="114300" distR="114300">
            <wp:extent cx="5943600" cy="3340100"/>
            <wp:effectExtent b="0" l="0" r="0" t="0"/>
            <wp:docPr id="5"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pStyle w:val="Heading2"/>
        <w:rPr>
          <w:rFonts w:ascii="Roboto" w:cs="Roboto" w:eastAsia="Roboto" w:hAnsi="Roboto"/>
          <w:b w:val="1"/>
          <w:bCs w:val="1"/>
          <w:sz w:val="26"/>
          <w:szCs w:val="26"/>
        </w:rPr>
      </w:pPr>
      <w:bookmarkStart w:colFirst="0" w:colLast="0" w:name="_1sjl7amjhhpk" w:id="14"/>
      <w:bookmarkEnd w:id="14"/>
      <w:r w:rsidDel="00000000" w:rsidR="00000000" w:rsidRPr="00000000">
        <w:rPr>
          <w:rFonts w:ascii="Roboto" w:cs="Roboto" w:eastAsia="Roboto" w:hAnsi="Roboto"/>
          <w:b w:val="1"/>
          <w:bCs w:val="1"/>
          <w:sz w:val="26"/>
          <w:szCs w:val="26"/>
          <w:rtl w:val="0"/>
        </w:rPr>
        <w:t xml:space="preserve">TRIGGERS, STORED PROCEDURES &amp;  FUNCTIONS</w:t>
      </w:r>
    </w:p>
    <w:p w:rsidR="00000000" w:rsidDel="00000000" w:rsidP="00000000" w:rsidRDefault="00000000" w:rsidRPr="00000000" w14:paraId="00000085">
      <w:pPr>
        <w:rPr/>
      </w:pPr>
      <w:r w:rsidDel="00000000" w:rsidR="00000000" w:rsidRPr="00000000">
        <w:rPr/>
        <w:drawing>
          <wp:inline distB="114300" distT="114300" distL="114300" distR="114300">
            <wp:extent cx="5943600" cy="1676400"/>
            <wp:effectExtent b="0" l="0" r="0" t="0"/>
            <wp:docPr id="9"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943600" cy="1676400"/>
                    </a:xfrm>
                    <a:prstGeom prst="rect"/>
                    <a:ln/>
                  </pic:spPr>
                </pic:pic>
              </a:graphicData>
            </a:graphic>
          </wp:inline>
        </w:drawing>
      </w:r>
      <w:r w:rsidDel="00000000" w:rsidR="00000000" w:rsidRPr="00000000">
        <w:rPr/>
        <w:drawing>
          <wp:inline distB="114300" distT="114300" distL="114300" distR="114300">
            <wp:extent cx="5943600" cy="3302000"/>
            <wp:effectExtent b="0" l="0" r="0" t="0"/>
            <wp:docPr id="14"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943600" cy="3302000"/>
                    </a:xfrm>
                    <a:prstGeom prst="rect"/>
                    <a:ln/>
                  </pic:spPr>
                </pic:pic>
              </a:graphicData>
            </a:graphic>
          </wp:inline>
        </w:drawing>
      </w:r>
      <w:r w:rsidDel="00000000" w:rsidR="00000000" w:rsidRPr="00000000">
        <w:rPr/>
        <w:drawing>
          <wp:inline distB="114300" distT="114300" distL="114300" distR="114300">
            <wp:extent cx="5943600" cy="4432300"/>
            <wp:effectExtent b="0" l="0" r="0" t="0"/>
            <wp:docPr id="16"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943600" cy="4432300"/>
                    </a:xfrm>
                    <a:prstGeom prst="rect"/>
                    <a:ln/>
                  </pic:spPr>
                </pic:pic>
              </a:graphicData>
            </a:graphic>
          </wp:inline>
        </w:drawing>
      </w:r>
      <w:r w:rsidDel="00000000" w:rsidR="00000000" w:rsidRPr="00000000">
        <w:rPr>
          <w:rtl w:val="0"/>
        </w:rPr>
        <w:br w:type="textWrapping"/>
      </w:r>
      <w:r w:rsidDel="00000000" w:rsidR="00000000" w:rsidRPr="00000000">
        <w:rPr>
          <w:rFonts w:ascii="Roboto" w:cs="Roboto" w:eastAsia="Roboto" w:hAnsi="Roboto"/>
          <w:sz w:val="26"/>
          <w:szCs w:val="26"/>
          <w:rtl w:val="0"/>
        </w:rPr>
        <w:t xml:space="preserve">Triggers, Stored Procedures, and Functions are declared in the </w:t>
      </w:r>
      <w:r w:rsidDel="00000000" w:rsidR="00000000" w:rsidRPr="00000000">
        <w:rPr>
          <w:rFonts w:ascii="Roboto Serif" w:cs="Roboto Serif" w:eastAsia="Roboto Serif" w:hAnsi="Roboto Serif"/>
          <w:b w:val="1"/>
          <w:bCs w:val="1"/>
          <w:sz w:val="26"/>
          <w:szCs w:val="26"/>
          <w:rtl w:val="0"/>
        </w:rPr>
        <w:t xml:space="preserve">"REVIEW-3.sql" </w:t>
      </w:r>
      <w:r w:rsidDel="00000000" w:rsidR="00000000" w:rsidRPr="00000000">
        <w:rPr>
          <w:rFonts w:ascii="Roboto" w:cs="Roboto" w:eastAsia="Roboto" w:hAnsi="Roboto"/>
          <w:sz w:val="26"/>
          <w:szCs w:val="26"/>
          <w:rtl w:val="0"/>
        </w:rPr>
        <w:t xml:space="preserve">file within the project folder</w:t>
      </w: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pStyle w:val="Heading2"/>
        <w:rPr>
          <w:rFonts w:ascii="Roboto" w:cs="Roboto" w:eastAsia="Roboto" w:hAnsi="Roboto"/>
          <w:b w:val="1"/>
          <w:bCs w:val="1"/>
        </w:rPr>
      </w:pPr>
      <w:bookmarkStart w:colFirst="0" w:colLast="0" w:name="_gp76sv4ckjxd" w:id="15"/>
      <w:bookmarkEnd w:id="15"/>
      <w:r w:rsidDel="00000000" w:rsidR="00000000" w:rsidRPr="00000000">
        <w:rPr>
          <w:rFonts w:ascii="Roboto" w:cs="Roboto" w:eastAsia="Roboto" w:hAnsi="Roboto"/>
          <w:b w:val="1"/>
          <w:bCs w:val="1"/>
          <w:rtl w:val="0"/>
        </w:rPr>
        <w:t xml:space="preserve">Code snippets for invoking the Procedures/Functions/Trigger</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sz w:val="28"/>
          <w:szCs w:val="28"/>
        </w:rPr>
      </w:pPr>
      <w:r w:rsidDel="00000000" w:rsidR="00000000" w:rsidRPr="00000000">
        <w:rPr>
          <w:sz w:val="28"/>
          <w:szCs w:val="28"/>
          <w:rtl w:val="0"/>
        </w:rPr>
        <w:t xml:space="preserve">Trigger</w:t>
      </w:r>
    </w:p>
    <w:p w:rsidR="00000000" w:rsidDel="00000000" w:rsidP="00000000" w:rsidRDefault="00000000" w:rsidRPr="00000000" w14:paraId="0000008A">
      <w:pPr>
        <w:rPr>
          <w:sz w:val="28"/>
          <w:szCs w:val="28"/>
        </w:rPr>
      </w:pPr>
      <w:r w:rsidDel="00000000" w:rsidR="00000000" w:rsidRPr="00000000">
        <w:rPr>
          <w:sz w:val="28"/>
          <w:szCs w:val="28"/>
        </w:rPr>
        <w:drawing>
          <wp:inline distB="114300" distT="114300" distL="114300" distR="114300">
            <wp:extent cx="5943600" cy="533400"/>
            <wp:effectExtent b="0" l="0" r="0" t="0"/>
            <wp:docPr id="10"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9436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sz w:val="28"/>
          <w:szCs w:val="28"/>
        </w:rPr>
      </w:pPr>
      <w:r w:rsidDel="00000000" w:rsidR="00000000" w:rsidRPr="00000000">
        <w:rPr>
          <w:sz w:val="28"/>
          <w:szCs w:val="28"/>
          <w:rtl w:val="0"/>
        </w:rPr>
        <w:t xml:space="preserve">Function</w:t>
      </w:r>
    </w:p>
    <w:p w:rsidR="00000000" w:rsidDel="00000000" w:rsidP="00000000" w:rsidRDefault="00000000" w:rsidRPr="00000000" w14:paraId="0000008C">
      <w:pPr>
        <w:rPr>
          <w:sz w:val="28"/>
          <w:szCs w:val="28"/>
        </w:rPr>
      </w:pPr>
      <w:r w:rsidDel="00000000" w:rsidR="00000000" w:rsidRPr="00000000">
        <w:rPr>
          <w:sz w:val="28"/>
          <w:szCs w:val="28"/>
        </w:rPr>
        <w:drawing>
          <wp:inline distB="114300" distT="114300" distL="114300" distR="114300">
            <wp:extent cx="5943600" cy="787400"/>
            <wp:effectExtent b="0" l="0" r="0" t="0"/>
            <wp:docPr id="3"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sz w:val="28"/>
          <w:szCs w:val="28"/>
        </w:rPr>
      </w:pPr>
      <w:r w:rsidDel="00000000" w:rsidR="00000000" w:rsidRPr="00000000">
        <w:rPr>
          <w:rtl w:val="0"/>
        </w:rPr>
      </w:r>
    </w:p>
    <w:p w:rsidR="00000000" w:rsidDel="00000000" w:rsidP="00000000" w:rsidRDefault="00000000" w:rsidRPr="00000000" w14:paraId="0000008E">
      <w:pPr>
        <w:rPr>
          <w:sz w:val="28"/>
          <w:szCs w:val="28"/>
        </w:rPr>
      </w:pPr>
      <w:r w:rsidDel="00000000" w:rsidR="00000000" w:rsidRPr="00000000">
        <w:rPr>
          <w:sz w:val="28"/>
          <w:szCs w:val="28"/>
          <w:rtl w:val="0"/>
        </w:rPr>
        <w:t xml:space="preserve">Procedure</w:t>
      </w:r>
    </w:p>
    <w:p w:rsidR="00000000" w:rsidDel="00000000" w:rsidP="00000000" w:rsidRDefault="00000000" w:rsidRPr="00000000" w14:paraId="0000008F">
      <w:pPr>
        <w:rPr>
          <w:sz w:val="28"/>
          <w:szCs w:val="28"/>
        </w:rPr>
      </w:pPr>
      <w:r w:rsidDel="00000000" w:rsidR="00000000" w:rsidRPr="00000000">
        <w:rPr>
          <w:sz w:val="28"/>
          <w:szCs w:val="28"/>
        </w:rPr>
        <w:drawing>
          <wp:inline distB="114300" distT="114300" distL="114300" distR="114300">
            <wp:extent cx="4972050" cy="742950"/>
            <wp:effectExtent b="0" l="0" r="0" t="0"/>
            <wp:docPr id="11"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4972050" cy="74295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Serif">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11" Type="http://schemas.openxmlformats.org/officeDocument/2006/relationships/image" Target="media/image16.png"/><Relationship Id="rId22" Type="http://schemas.openxmlformats.org/officeDocument/2006/relationships/image" Target="media/image6.png"/><Relationship Id="rId10" Type="http://schemas.openxmlformats.org/officeDocument/2006/relationships/image" Target="media/image17.png"/><Relationship Id="rId21" Type="http://schemas.openxmlformats.org/officeDocument/2006/relationships/image" Target="media/image2.png"/><Relationship Id="rId13" Type="http://schemas.openxmlformats.org/officeDocument/2006/relationships/image" Target="media/image14.png"/><Relationship Id="rId12" Type="http://schemas.openxmlformats.org/officeDocument/2006/relationships/image" Target="media/image5.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13.png"/><Relationship Id="rId14" Type="http://schemas.openxmlformats.org/officeDocument/2006/relationships/image" Target="media/image10.png"/><Relationship Id="rId17" Type="http://schemas.openxmlformats.org/officeDocument/2006/relationships/image" Target="media/image11.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image" Target="media/image12.png"/><Relationship Id="rId6" Type="http://schemas.openxmlformats.org/officeDocument/2006/relationships/hyperlink" Target="https://drive.google.com/drive/folders/1rqe3WWP6-Rv_-UPeNLw0Yym7zVbR9eJN" TargetMode="External"/><Relationship Id="rId18" Type="http://schemas.openxmlformats.org/officeDocument/2006/relationships/image" Target="media/image9.png"/><Relationship Id="rId7" Type="http://schemas.openxmlformats.org/officeDocument/2006/relationships/image" Target="media/image1.png"/><Relationship Id="rId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RobotoSerif-regular.ttf"/><Relationship Id="rId2" Type="http://schemas.openxmlformats.org/officeDocument/2006/relationships/font" Target="fonts/RobotoSerif-bold.ttf"/><Relationship Id="rId3" Type="http://schemas.openxmlformats.org/officeDocument/2006/relationships/font" Target="fonts/RobotoSerif-italic.ttf"/><Relationship Id="rId4" Type="http://schemas.openxmlformats.org/officeDocument/2006/relationships/font" Target="fonts/RobotoSerif-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